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00" w:rsidRDefault="00016800" w:rsidP="00016800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0</wp:posOffset>
            </wp:positionV>
            <wp:extent cx="648335" cy="882650"/>
            <wp:effectExtent l="19050" t="0" r="0" b="0"/>
            <wp:wrapSquare wrapText="lef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6800" w:rsidRDefault="00016800" w:rsidP="00016800">
      <w:pPr>
        <w:spacing w:after="0" w:line="240" w:lineRule="auto"/>
        <w:jc w:val="center"/>
        <w:rPr>
          <w:noProof/>
        </w:rPr>
      </w:pPr>
    </w:p>
    <w:p w:rsidR="00016800" w:rsidRDefault="00016800" w:rsidP="00016800">
      <w:pPr>
        <w:spacing w:after="0" w:line="240" w:lineRule="auto"/>
        <w:jc w:val="center"/>
        <w:rPr>
          <w:noProof/>
        </w:rPr>
      </w:pPr>
    </w:p>
    <w:p w:rsidR="00016800" w:rsidRDefault="00016800" w:rsidP="00016800">
      <w:pPr>
        <w:spacing w:after="0" w:line="240" w:lineRule="auto"/>
        <w:jc w:val="center"/>
        <w:rPr>
          <w:noProof/>
        </w:rPr>
      </w:pPr>
    </w:p>
    <w:p w:rsidR="00016800" w:rsidRDefault="00016800" w:rsidP="00016800">
      <w:pPr>
        <w:spacing w:after="0" w:line="240" w:lineRule="auto"/>
        <w:jc w:val="center"/>
        <w:rPr>
          <w:noProof/>
        </w:rPr>
      </w:pPr>
    </w:p>
    <w:p w:rsidR="00016800" w:rsidRDefault="00016800" w:rsidP="0001680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16800" w:rsidRDefault="00016800" w:rsidP="0001680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СЕЛЬСКОЕ ПОСЕЛЕНИЕ ВЕРХНЕКАЗЫМСКИЙ</w:t>
      </w:r>
    </w:p>
    <w:p w:rsidR="00016800" w:rsidRDefault="00016800" w:rsidP="000168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БЕЛОЯРСКИЙ РАЙОН</w:t>
      </w:r>
    </w:p>
    <w:p w:rsidR="00016800" w:rsidRDefault="00016800" w:rsidP="000168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ХАНТЫ-МАНСИЙСКИЙ АВТОНОМНЫЙ ОКРУГ – ЮГРА</w:t>
      </w:r>
    </w:p>
    <w:p w:rsidR="00016800" w:rsidRDefault="00016800" w:rsidP="000168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800" w:rsidRDefault="00016800" w:rsidP="000168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800" w:rsidRDefault="00016800" w:rsidP="00016800">
      <w:pPr>
        <w:pStyle w:val="2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СЕЛЬСКОГО ПОСЕЛЕНИЯ</w:t>
      </w:r>
    </w:p>
    <w:p w:rsidR="00016800" w:rsidRDefault="00016800" w:rsidP="0001680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16800" w:rsidRDefault="00016800" w:rsidP="0001680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16800" w:rsidRDefault="00016800" w:rsidP="00016800">
      <w:pPr>
        <w:pStyle w:val="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16800" w:rsidRDefault="00016800" w:rsidP="000168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800" w:rsidRDefault="00016800" w:rsidP="00016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016800" w:rsidRDefault="00016800" w:rsidP="00016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 декабря 2011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№  118</w:t>
      </w:r>
    </w:p>
    <w:p w:rsidR="00016800" w:rsidRDefault="00016800" w:rsidP="00016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800" w:rsidRDefault="00016800" w:rsidP="00016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800" w:rsidRDefault="00016800" w:rsidP="000168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b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силу постановления администрации сельского поселения Верхнеказымский от 30 декабря 2010 года № 99</w:t>
      </w:r>
    </w:p>
    <w:p w:rsidR="00016800" w:rsidRDefault="00016800" w:rsidP="000168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6800" w:rsidRDefault="00016800" w:rsidP="00016800">
      <w:pPr>
        <w:pStyle w:val="7"/>
        <w:spacing w:before="0" w:after="0"/>
        <w:ind w:firstLine="709"/>
        <w:jc w:val="both"/>
      </w:pPr>
    </w:p>
    <w:p w:rsidR="00016800" w:rsidRDefault="00016800" w:rsidP="00016800">
      <w:pPr>
        <w:pStyle w:val="7"/>
        <w:spacing w:before="0" w:after="0"/>
        <w:ind w:firstLine="709"/>
        <w:jc w:val="both"/>
      </w:pPr>
    </w:p>
    <w:p w:rsidR="00016800" w:rsidRPr="00301DBF" w:rsidRDefault="00016800" w:rsidP="00016800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приведения муниципальных правовых актов сельского поселения Верхнеказымский в соответствие действующему законодательству, </w:t>
      </w:r>
      <w:proofErr w:type="spellStart"/>
      <w:proofErr w:type="gramStart"/>
      <w:r w:rsidRPr="00016800">
        <w:rPr>
          <w:b/>
          <w:sz w:val="24"/>
          <w:szCs w:val="24"/>
        </w:rPr>
        <w:t>п</w:t>
      </w:r>
      <w:proofErr w:type="spellEnd"/>
      <w:proofErr w:type="gramEnd"/>
      <w:r w:rsidRPr="00016800">
        <w:rPr>
          <w:b/>
          <w:sz w:val="24"/>
          <w:szCs w:val="24"/>
        </w:rPr>
        <w:t xml:space="preserve"> о с т а </w:t>
      </w:r>
      <w:proofErr w:type="spellStart"/>
      <w:r w:rsidRPr="00016800">
        <w:rPr>
          <w:b/>
          <w:sz w:val="24"/>
          <w:szCs w:val="24"/>
        </w:rPr>
        <w:t>н</w:t>
      </w:r>
      <w:proofErr w:type="spellEnd"/>
      <w:r w:rsidRPr="00016800">
        <w:rPr>
          <w:b/>
          <w:sz w:val="24"/>
          <w:szCs w:val="24"/>
        </w:rPr>
        <w:t xml:space="preserve"> о в л я </w:t>
      </w:r>
      <w:proofErr w:type="spellStart"/>
      <w:r w:rsidRPr="00016800">
        <w:rPr>
          <w:b/>
          <w:sz w:val="24"/>
          <w:szCs w:val="24"/>
        </w:rPr>
        <w:t>ю</w:t>
      </w:r>
      <w:proofErr w:type="spellEnd"/>
      <w:r w:rsidRPr="0001680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016800" w:rsidRDefault="00016800" w:rsidP="00016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80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800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сельско</w:t>
      </w:r>
      <w:r>
        <w:rPr>
          <w:rFonts w:ascii="Times New Roman" w:hAnsi="Times New Roman"/>
          <w:sz w:val="24"/>
          <w:szCs w:val="24"/>
        </w:rPr>
        <w:t>го поселения Верхнеказымский от 30 декабря 2010 года № 99 «Об утверждении тарифов на платные услуги, оказываемые Муниципальным учреждением культуры «Сельский дом культуры «ГРОТЕСК».</w:t>
      </w:r>
    </w:p>
    <w:p w:rsidR="00016800" w:rsidRDefault="00016800" w:rsidP="00016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постановление в газете «Белоярские вести».</w:t>
      </w:r>
    </w:p>
    <w:p w:rsidR="00016800" w:rsidRPr="00016800" w:rsidRDefault="00016800" w:rsidP="00016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после его  официального опубликования, и распространяется на правоотношения, возникшие с 1 января 2010 года.</w:t>
      </w:r>
    </w:p>
    <w:p w:rsidR="00016800" w:rsidRDefault="00016800" w:rsidP="000168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800" w:rsidRDefault="00016800" w:rsidP="000168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800" w:rsidRDefault="00016800" w:rsidP="000168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139" w:rsidRDefault="00016800" w:rsidP="00016800">
      <w:r>
        <w:rPr>
          <w:rFonts w:ascii="Times New Roman" w:hAnsi="Times New Roman"/>
          <w:sz w:val="24"/>
          <w:szCs w:val="24"/>
        </w:rPr>
        <w:t>Глава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Г.Н.Бандысик</w:t>
      </w:r>
    </w:p>
    <w:sectPr w:rsidR="00CB2139" w:rsidSect="00CB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4EF8"/>
    <w:multiLevelType w:val="hybridMultilevel"/>
    <w:tmpl w:val="CE2C16A2"/>
    <w:lvl w:ilvl="0" w:tplc="AE043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800"/>
    <w:rsid w:val="00016800"/>
    <w:rsid w:val="000B78C7"/>
    <w:rsid w:val="006A60BD"/>
    <w:rsid w:val="008766FC"/>
    <w:rsid w:val="00B52B10"/>
    <w:rsid w:val="00CB2139"/>
    <w:rsid w:val="00E47F14"/>
    <w:rsid w:val="00EA19DD"/>
    <w:rsid w:val="00EB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0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766FC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1680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016800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766FC"/>
    <w:pPr>
      <w:spacing w:after="0" w:line="240" w:lineRule="auto"/>
      <w:jc w:val="both"/>
    </w:pPr>
    <w:rPr>
      <w:rFonts w:ascii="Times New Roman" w:hAnsi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8766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8766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66F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Заголовок 2 Знак"/>
    <w:basedOn w:val="a0"/>
    <w:link w:val="2"/>
    <w:semiHidden/>
    <w:rsid w:val="000168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16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6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2016-02-08T12:46:00Z</dcterms:created>
  <dcterms:modified xsi:type="dcterms:W3CDTF">2016-02-08T12:54:00Z</dcterms:modified>
</cp:coreProperties>
</file>